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5C1" w:rsidRPr="00FD5A3A" w:rsidRDefault="00D075C1" w:rsidP="00D075C1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</w:pPr>
      <w:r w:rsidRPr="00FD5A3A"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обучающихся</w:t>
      </w:r>
    </w:p>
    <w:p w:rsidR="00D075C1" w:rsidRPr="00D075C1" w:rsidRDefault="00D075C1" w:rsidP="00D075C1">
      <w:pPr>
        <w:shd w:val="clear" w:color="auto" w:fill="FFFFFF"/>
        <w:tabs>
          <w:tab w:val="left" w:pos="552"/>
        </w:tabs>
        <w:spacing w:after="0" w:line="240" w:lineRule="auto"/>
        <w:ind w:right="10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D075C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В результате изучения предмета </w:t>
      </w:r>
      <w:r w:rsidRPr="00D075C1">
        <w:rPr>
          <w:rFonts w:ascii="Times New Roman" w:hAnsi="Times New Roman"/>
          <w:b/>
          <w:i/>
          <w:sz w:val="24"/>
          <w:szCs w:val="24"/>
          <w:lang w:eastAsia="ru-RU"/>
        </w:rPr>
        <w:t>на базовом уровне</w:t>
      </w:r>
      <w:r w:rsidRPr="00D075C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3545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выпускник</w:t>
      </w:r>
      <w:r w:rsidRPr="00D075C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должен</w:t>
      </w:r>
    </w:p>
    <w:p w:rsidR="00D075C1" w:rsidRPr="00D075C1" w:rsidRDefault="00D075C1" w:rsidP="00D075C1">
      <w:pPr>
        <w:spacing w:after="0" w:line="240" w:lineRule="auto"/>
        <w:ind w:firstLine="3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</w:t>
      </w: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знать/понимать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важнейшие химические понятия: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неэлектролит</w:t>
      </w:r>
      <w:proofErr w:type="spellEnd"/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законы химии: 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сохранения массы веществ, постоянства состава, периодический закон;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теории химии: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химической связи, электролитической диссоциации, строения органических соединений;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ind w:left="0" w:firstLine="56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важнейшие вещества и материалы: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D075C1" w:rsidRPr="00D075C1" w:rsidRDefault="00D075C1" w:rsidP="00D075C1">
      <w:pPr>
        <w:spacing w:after="0" w:line="240" w:lineRule="auto"/>
        <w:ind w:firstLine="561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уметь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>называть</w:t>
      </w:r>
      <w:r w:rsidRPr="00D075C1">
        <w:rPr>
          <w:rFonts w:ascii="Times New Roman" w:hAnsi="Times New Roman"/>
          <w:sz w:val="24"/>
          <w:szCs w:val="24"/>
          <w:lang w:eastAsia="ru-RU"/>
        </w:rPr>
        <w:t xml:space="preserve"> изученные вещества по «тривиальной» или международной номенклатуре;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 xml:space="preserve">определять: </w:t>
      </w:r>
      <w:r w:rsidRPr="00D075C1">
        <w:rPr>
          <w:rFonts w:ascii="Times New Roman" w:hAnsi="Times New Roman"/>
          <w:sz w:val="24"/>
          <w:szCs w:val="24"/>
          <w:lang w:eastAsia="ru-RU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 xml:space="preserve">характеризовать: </w:t>
      </w:r>
      <w:r w:rsidRPr="00D075C1">
        <w:rPr>
          <w:rFonts w:ascii="Times New Roman" w:hAnsi="Times New Roman"/>
          <w:sz w:val="24"/>
          <w:szCs w:val="24"/>
          <w:lang w:eastAsia="ru-RU"/>
        </w:rPr>
        <w:t xml:space="preserve">элементы малых периодов по их положению в периодической системе </w:t>
      </w:r>
      <w:proofErr w:type="spellStart"/>
      <w:r w:rsidRPr="00D075C1">
        <w:rPr>
          <w:rFonts w:ascii="Times New Roman" w:hAnsi="Times New Roman"/>
          <w:sz w:val="24"/>
          <w:szCs w:val="24"/>
          <w:lang w:eastAsia="ru-RU"/>
        </w:rPr>
        <w:t>Д.И.Менделеева</w:t>
      </w:r>
      <w:proofErr w:type="spellEnd"/>
      <w:r w:rsidRPr="00D075C1">
        <w:rPr>
          <w:rFonts w:ascii="Times New Roman" w:hAnsi="Times New Roman"/>
          <w:sz w:val="24"/>
          <w:szCs w:val="24"/>
          <w:lang w:eastAsia="ru-RU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75C1">
        <w:rPr>
          <w:rFonts w:ascii="Times New Roman" w:hAnsi="Times New Roman"/>
          <w:b/>
          <w:sz w:val="24"/>
          <w:szCs w:val="24"/>
          <w:lang w:eastAsia="ru-RU"/>
        </w:rPr>
        <w:t xml:space="preserve">объяснять: </w:t>
      </w:r>
      <w:r w:rsidRPr="00D075C1">
        <w:rPr>
          <w:rFonts w:ascii="Times New Roman" w:hAnsi="Times New Roman"/>
          <w:sz w:val="24"/>
          <w:szCs w:val="24"/>
          <w:lang w:eastAsia="ru-RU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выполнять химический эксперимент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распознаванию важнейших неорганических и органических веществ;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>проводить</w:t>
      </w: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D075C1" w:rsidRPr="00D075C1" w:rsidRDefault="00D075C1" w:rsidP="00D075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использовать приобретенные знания и умения в практической деятельности и   повседневной жизни для: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D075C1" w:rsidRPr="00D075C1" w:rsidRDefault="00D075C1" w:rsidP="00D075C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075C1">
        <w:rPr>
          <w:rFonts w:ascii="Times New Roman" w:hAnsi="Times New Roman"/>
          <w:sz w:val="24"/>
          <w:szCs w:val="24"/>
          <w:lang w:eastAsia="ru-RU"/>
        </w:rPr>
        <w:t>приготовления растворов заданной концентрации в быту и на производстве;</w:t>
      </w:r>
    </w:p>
    <w:p w:rsidR="00D075C1" w:rsidRPr="00D075C1" w:rsidRDefault="00D075C1" w:rsidP="00D075C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t>критической оценки достоверности химической информации, поступающей из разных источников</w:t>
      </w:r>
      <w:r w:rsidR="0035457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075C1" w:rsidRPr="00D075C1" w:rsidRDefault="00D075C1" w:rsidP="00D075C1">
      <w:pPr>
        <w:widowControl w:val="0"/>
        <w:numPr>
          <w:ilvl w:val="0"/>
          <w:numId w:val="6"/>
        </w:num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5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075C1" w:rsidRPr="00D075C1" w:rsidRDefault="00D075C1" w:rsidP="00D075C1">
      <w:pPr>
        <w:widowControl w:val="0"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5C1" w:rsidRPr="00D075C1" w:rsidRDefault="00D075C1" w:rsidP="00D075C1">
      <w:pPr>
        <w:widowControl w:val="0"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75C1" w:rsidRPr="00D075C1" w:rsidRDefault="00D075C1" w:rsidP="00D075C1">
      <w:pPr>
        <w:widowControl w:val="0"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D075C1" w:rsidRPr="00D075C1" w:rsidSect="00FF61C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075C1" w:rsidRPr="00FD5A3A" w:rsidRDefault="00D075C1" w:rsidP="00D07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FD5A3A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B6143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r w:rsidRPr="00FD5A3A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D075C1" w:rsidRPr="00D075C1" w:rsidRDefault="00D075C1" w:rsidP="00D075C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513"/>
      </w:tblGrid>
      <w:tr w:rsidR="00AB2CAF" w:rsidRPr="00D075C1" w:rsidTr="00AB2C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CAF" w:rsidRPr="00D075C1" w:rsidRDefault="00AB2CAF" w:rsidP="00D075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5C1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CAF" w:rsidRPr="00D075C1" w:rsidRDefault="00AB2CAF" w:rsidP="00D075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D075C1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AB2CAF" w:rsidRPr="00D075C1" w:rsidTr="00AB2C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F" w:rsidRPr="00D075C1" w:rsidRDefault="00AB2CAF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Методы познания в химии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F" w:rsidRPr="00D075C1" w:rsidRDefault="00AB2CAF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Научные методы познания веществ и химических явлений. Роль эксперимента и теории в химии. Моделирование химических процессов.</w:t>
            </w:r>
          </w:p>
        </w:tc>
      </w:tr>
      <w:tr w:rsidR="00AB2CAF" w:rsidRPr="00D075C1" w:rsidTr="00AB2C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F" w:rsidRPr="00D075C1" w:rsidRDefault="00AB2CAF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Теоретические основы химии</w:t>
            </w:r>
          </w:p>
          <w:p w:rsidR="00AB2CAF" w:rsidRPr="00D075C1" w:rsidRDefault="00AB2CAF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представления о строении атома. Атом. Изотопы. Атомные </w:t>
            </w:r>
            <w:proofErr w:type="spell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орбитали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-,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элементы. Ядро: протоны и нейтроны. Электроны. Электронная оболочка. Энергетический уровень. Электронные конфигурации атомов химических элементов. Особенности строения электронных оболочек атомов переходных элементов.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Периодический закон и Периодическая система химических элементов Д.И. Менделеева. Открытие Д. И. Менделеевым периодического закона.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Периодическая система химических элементов Д. И. Менделеева -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водорода в периодической системе. Значение периодического закона и периодической системы химических элементов Д. И.</w:t>
            </w:r>
            <w:r w:rsidRPr="00D075C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Менделеева для развития науки и понимания химической картины мира.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Химическая связь. И о н </w:t>
            </w:r>
            <w:proofErr w:type="spellStart"/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я  х и м и ч е с к а я  с в я з ь. Катионы и анионы. Классификация ионов. Ионные кристаллические решетки. Свойства веществ с этим типом кристаллических решеток.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в а л е н т н а я  х и м и ч е с к а я  с в я з ь. Ковалентная связь, ее разновидности и механизмы образования.  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Степень окисления и валентность химических элементов. Полярная и неполярная ковалентные связи. Диполь. Полярность связи и полярность молекулы. Обменный и донорно-акцепторный механизмы образования ковалентной связи. Молекулярные и атомные кристаллические решетки. Свойства веществ с этими типами кристаллических решеток.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 е т а л </w:t>
            </w:r>
            <w:proofErr w:type="spellStart"/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ч е с к а я  х и м и ч е с к а я  с в я з ь. Особенности строения атомов металлов. Металлическая химическая связь и металлическая кристаллическая решетка. Свойства веществ с этим типом связи.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о д о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д н а я  х и м и ч е с к а я  с в я з ь. Межмолекулярная и внутримолекулярная водородная связь. Значение водородной связи для организации структур биополимеров. 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Вещество. Качественный и количественный состав вещества. Вещества молекулярного и немолекулярного строения.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многообразия веществ: изомерия, гомология, аллотропия. Аллотропия и аллотропные видоизменения. Причины аллотропии на примере модификаций кислорода, углерода и фосфора. Озон, его биологическая роль.    Изомеры и изомерия. 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Чистые вещества и смеси. Явления,  происходящие при растворении веществ - разрушение кристаллической решетки,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диффузия, диссоциация. Гидратация.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Истинные растворы. Растворение как физико-химический процесс.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 и с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р с н ы е  с и с т е м ы. Понятие о дисперсных системах. Дисперсная фаза и дисперсионная среда. Классификация дисперсных систем в зависимости от агрегатного состояния дисперсной среды и дисперсионной фазы.    Грубодисперсные системы: эмульсии, суспензии, аэрозоли.    Тонкодисперсные системы. Золи, гели, понятие о коллоидах.   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Химические реакции. Классификация химических реакций в неорганической и органической химии . Р е а к ц и </w:t>
            </w:r>
            <w:proofErr w:type="spellStart"/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и д у щ и е  с  и з м е н е н и е м  с о с т а в а  в е щ е с т в. Реакции соединения, разложения, замещения и обмена в неорганической и органической химии. Реакции экзо- и эндотермические. Тепловой эффект химической реакции и термохимические уравнения. Реакции горения, как частный случай экзотермических реакций.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Реакции ионного обмена в водных растворах. Проведение химических реакций в растворах. 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 и д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л и з  о р г а н и ч е с к и х  и  н е о р г а н и ч е с к и х  с о е д и н е н и й. Среда водных растворов: кислая, нейтральная, щелочная. Водородный показатель (рН) раствора. Необратимый гидролиз. Обратимый гидролиз солей.    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к и с л и т е л ь н о - в о с </w:t>
            </w:r>
            <w:proofErr w:type="spellStart"/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 а н о в и т е л ь н ы е  р е а к ц и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Степень окисления. Определение степени окисления по формуле соединения. Понятие об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-восстановительных реакциях. Окисление и восстановление, окислитель и восстановитель. 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Э л е к т р о л и з. Электролиз растворов и расплавов. Электролиз как </w:t>
            </w:r>
            <w:proofErr w:type="spell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-восстановительный процесс. Электролиз расплавов и растворов на примере хлорида натрия. Практическое применение электролиза.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к о р о с т ь  х и м и ч е с к о й  р е а к ц и </w:t>
            </w:r>
            <w:proofErr w:type="spellStart"/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. Скорость реакции,  ее зависимость от различных факторов. 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 Катализ. Понятие о катализе и катализаторах. Ферменты как биологические катализаторы.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б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 т и м о с т ь  х и м и ч е с к и х  р е а к ц и й. Необратимые и обратимые химические реакции. Состояние химического равновесия для обратимых химических реакций. Химическое равновесие и способы его смещения. Общие представления о промышленных способах получения химических веществ (на примере производства серной кислоты). Способы смещения химического равновесия на примере синтеза аммиака.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Электролиты и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Электролитическая диссоциация. Кислоты, основания и соли с точки зрения теории электролитической диссоциации. 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 и д </w:t>
            </w:r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л и з  о р г а н и ч е с к и х  и  н е о р г а н и ч е с к и х  с </w:t>
            </w: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 е д и н е н и й. Среда водных растворов: кислая, нейтральная, щелочная. Водородный показатель (рН) раствора. Необратимый гидролиз. Обратимый гидролиз солей.    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Качественный и количественный анализ веществ. Определение характера среды. Индикаторы. Качественные реакции на неорганические вещества и ионы.</w:t>
            </w:r>
          </w:p>
        </w:tc>
      </w:tr>
      <w:tr w:rsidR="00AB2CAF" w:rsidRPr="00D075C1" w:rsidTr="00AB2C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F" w:rsidRPr="00D075C1" w:rsidRDefault="00AB2CAF" w:rsidP="00D075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Раздел 3. Неорганическая химия</w:t>
            </w:r>
          </w:p>
          <w:p w:rsidR="00AB2CAF" w:rsidRPr="00D075C1" w:rsidRDefault="00AB2CAF" w:rsidP="00D075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Классификация неорганических соединений. Химические свойства основных классов неорганических соединений.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 е т а л </w:t>
            </w:r>
            <w:proofErr w:type="spellStart"/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ы. Электрохимический ряд напряжений металлов. Общие способы получения металлов. Взаимодействие металлов с неметаллами (хлором, серой и кислородом). Взаимодействие щелочных и щелочноземельных металлов с водой. Взаимодействие металлов с растворами кислот и солей. Алюминотермия. Взаимодействие натрия с этанолом.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о коррозии металлов. Способы защиты от коррозии. </w:t>
            </w:r>
          </w:p>
          <w:p w:rsidR="00AB2CAF" w:rsidRPr="00D075C1" w:rsidRDefault="00AB2CAF" w:rsidP="00D07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 е м е т а л </w:t>
            </w:r>
            <w:proofErr w:type="spellStart"/>
            <w:proofErr w:type="gram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spellEnd"/>
            <w:proofErr w:type="gram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ы. </w:t>
            </w:r>
            <w:proofErr w:type="spellStart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D0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-восстановительные свойства типичных неметаллов. Общая характеристика подгруппы галогенов. Сравнительная характеристика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и с л о т ы  н е о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 а н и ч е с к и е  и  о р г а н и ч е с к и е. Классификация кислот. Химические свойства кислот: взаимодействие с металлами, оксидами металлов, гидроксидами металлов, солями, спиртами (реакция этерификации). Особые свойства азотной и концентрированной серной кислоты.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с н о в а н и я  н е о </w:t>
            </w:r>
            <w:proofErr w:type="gram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 а н и ч е с к и е  и  о р г а н и ч е с к и е. 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о л и. Классификация солей: средние,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 (средние соли); гидрокарбонаты натрия и аммония (кислые соли); </w:t>
            </w:r>
            <w:proofErr w:type="spellStart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>гидроксокарбонат</w:t>
            </w:r>
            <w:proofErr w:type="spellEnd"/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меди (II) - малахит (основная соль). </w:t>
            </w:r>
          </w:p>
          <w:p w:rsidR="00AB2CAF" w:rsidRPr="00D075C1" w:rsidRDefault="00AB2CAF" w:rsidP="00D075C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5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Качественные реакции на хлорид-, сульфат- -анионы. </w:t>
            </w:r>
          </w:p>
        </w:tc>
      </w:tr>
    </w:tbl>
    <w:p w:rsidR="00D075C1" w:rsidRPr="00D075C1" w:rsidRDefault="00D075C1" w:rsidP="00D075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7437D2" w:rsidRDefault="007437D2" w:rsidP="00D075C1">
      <w:pPr>
        <w:spacing w:after="0" w:line="240" w:lineRule="auto"/>
        <w:ind w:left="426" w:hanging="851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sectPr w:rsidR="007437D2" w:rsidSect="00D075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FF157A"/>
    <w:multiLevelType w:val="hybridMultilevel"/>
    <w:tmpl w:val="46E2D9B8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CD12926"/>
    <w:multiLevelType w:val="hybridMultilevel"/>
    <w:tmpl w:val="85A4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F95D5E"/>
    <w:multiLevelType w:val="hybridMultilevel"/>
    <w:tmpl w:val="451E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66DA74FE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"/>
  </w:num>
  <w:num w:numId="5">
    <w:abstractNumId w:val="8"/>
  </w:num>
  <w:num w:numId="6">
    <w:abstractNumId w:val="5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94"/>
    <w:rsid w:val="00032855"/>
    <w:rsid w:val="000367F6"/>
    <w:rsid w:val="00045A4F"/>
    <w:rsid w:val="000652E3"/>
    <w:rsid w:val="00084CBF"/>
    <w:rsid w:val="00092FF8"/>
    <w:rsid w:val="000C40CE"/>
    <w:rsid w:val="000D7793"/>
    <w:rsid w:val="000E563E"/>
    <w:rsid w:val="0010771E"/>
    <w:rsid w:val="00133B7E"/>
    <w:rsid w:val="00153CD2"/>
    <w:rsid w:val="00186CD9"/>
    <w:rsid w:val="00190BE4"/>
    <w:rsid w:val="001A5124"/>
    <w:rsid w:val="001C2BE8"/>
    <w:rsid w:val="001F7BF3"/>
    <w:rsid w:val="002264DE"/>
    <w:rsid w:val="0023164B"/>
    <w:rsid w:val="00237BB1"/>
    <w:rsid w:val="00246719"/>
    <w:rsid w:val="002D43C8"/>
    <w:rsid w:val="002D4F22"/>
    <w:rsid w:val="00303BC3"/>
    <w:rsid w:val="00324813"/>
    <w:rsid w:val="00342D01"/>
    <w:rsid w:val="00342FDF"/>
    <w:rsid w:val="00350B66"/>
    <w:rsid w:val="0035457D"/>
    <w:rsid w:val="0037227F"/>
    <w:rsid w:val="00386364"/>
    <w:rsid w:val="003B1F91"/>
    <w:rsid w:val="003E0DB4"/>
    <w:rsid w:val="003F4C87"/>
    <w:rsid w:val="0042081F"/>
    <w:rsid w:val="00443DB0"/>
    <w:rsid w:val="004445E3"/>
    <w:rsid w:val="00486303"/>
    <w:rsid w:val="004A0145"/>
    <w:rsid w:val="004C3666"/>
    <w:rsid w:val="00540A69"/>
    <w:rsid w:val="0054566F"/>
    <w:rsid w:val="00576F5E"/>
    <w:rsid w:val="005A0E49"/>
    <w:rsid w:val="005B5D9F"/>
    <w:rsid w:val="005C2D6C"/>
    <w:rsid w:val="005D3028"/>
    <w:rsid w:val="005E11C7"/>
    <w:rsid w:val="005F1FEE"/>
    <w:rsid w:val="00617396"/>
    <w:rsid w:val="00625DA9"/>
    <w:rsid w:val="00690C66"/>
    <w:rsid w:val="0069439B"/>
    <w:rsid w:val="006E7CDA"/>
    <w:rsid w:val="007174EB"/>
    <w:rsid w:val="007437D2"/>
    <w:rsid w:val="007E6E32"/>
    <w:rsid w:val="00812E50"/>
    <w:rsid w:val="00874E12"/>
    <w:rsid w:val="00886AE1"/>
    <w:rsid w:val="00891C60"/>
    <w:rsid w:val="008C366E"/>
    <w:rsid w:val="008D043E"/>
    <w:rsid w:val="008E0DF8"/>
    <w:rsid w:val="00911214"/>
    <w:rsid w:val="00947892"/>
    <w:rsid w:val="00961E20"/>
    <w:rsid w:val="00991AAC"/>
    <w:rsid w:val="009C25D6"/>
    <w:rsid w:val="00A27A34"/>
    <w:rsid w:val="00A535B0"/>
    <w:rsid w:val="00A5643D"/>
    <w:rsid w:val="00A708A5"/>
    <w:rsid w:val="00A768C7"/>
    <w:rsid w:val="00AA6EAA"/>
    <w:rsid w:val="00AB2CAF"/>
    <w:rsid w:val="00AB5D20"/>
    <w:rsid w:val="00AB70AC"/>
    <w:rsid w:val="00B07FEE"/>
    <w:rsid w:val="00B235BD"/>
    <w:rsid w:val="00B61433"/>
    <w:rsid w:val="00BA08BB"/>
    <w:rsid w:val="00BA22CE"/>
    <w:rsid w:val="00BA53E0"/>
    <w:rsid w:val="00BA5B55"/>
    <w:rsid w:val="00BC5160"/>
    <w:rsid w:val="00C0392E"/>
    <w:rsid w:val="00C11AC6"/>
    <w:rsid w:val="00C52FF9"/>
    <w:rsid w:val="00C646F3"/>
    <w:rsid w:val="00CA543D"/>
    <w:rsid w:val="00CD36AB"/>
    <w:rsid w:val="00CD4D94"/>
    <w:rsid w:val="00D075C1"/>
    <w:rsid w:val="00D4474C"/>
    <w:rsid w:val="00E03736"/>
    <w:rsid w:val="00E351E7"/>
    <w:rsid w:val="00E4548D"/>
    <w:rsid w:val="00E50058"/>
    <w:rsid w:val="00E56ABE"/>
    <w:rsid w:val="00E70A4F"/>
    <w:rsid w:val="00E71753"/>
    <w:rsid w:val="00E72C59"/>
    <w:rsid w:val="00EA0A16"/>
    <w:rsid w:val="00EA3D20"/>
    <w:rsid w:val="00EB42F1"/>
    <w:rsid w:val="00EB600D"/>
    <w:rsid w:val="00EB7DA9"/>
    <w:rsid w:val="00EC4D83"/>
    <w:rsid w:val="00ED4DF4"/>
    <w:rsid w:val="00EF2C23"/>
    <w:rsid w:val="00EF362B"/>
    <w:rsid w:val="00F02CB9"/>
    <w:rsid w:val="00F35EF7"/>
    <w:rsid w:val="00F819F9"/>
    <w:rsid w:val="00FA4341"/>
    <w:rsid w:val="00FD5A3A"/>
    <w:rsid w:val="00FE0528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2855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qFormat/>
    <w:rsid w:val="00A27A3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CD4D94"/>
  </w:style>
  <w:style w:type="paragraph" w:styleId="a4">
    <w:name w:val="List Paragraph"/>
    <w:basedOn w:val="a0"/>
    <w:uiPriority w:val="34"/>
    <w:qFormat/>
    <w:rsid w:val="00EA0A16"/>
    <w:pPr>
      <w:ind w:left="720"/>
      <w:contextualSpacing/>
    </w:pPr>
  </w:style>
  <w:style w:type="table" w:styleId="a5">
    <w:name w:val="Table Grid"/>
    <w:basedOn w:val="a2"/>
    <w:uiPriority w:val="59"/>
    <w:rsid w:val="0037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3">
    <w:name w:val="Font Style43"/>
    <w:rsid w:val="00AB70AC"/>
    <w:rPr>
      <w:rFonts w:ascii="Times New Roman" w:hAnsi="Times New Roman" w:cs="Times New Roman"/>
      <w:sz w:val="18"/>
      <w:szCs w:val="18"/>
    </w:rPr>
  </w:style>
  <w:style w:type="paragraph" w:styleId="21">
    <w:name w:val="Body Text Indent 2"/>
    <w:basedOn w:val="a0"/>
    <w:link w:val="22"/>
    <w:rsid w:val="00E351E7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51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0"/>
    <w:link w:val="a7"/>
    <w:rsid w:val="00E351E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E351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0"/>
    <w:link w:val="a9"/>
    <w:qFormat/>
    <w:rsid w:val="00E351E7"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a9">
    <w:name w:val="Название Знак"/>
    <w:basedOn w:val="a1"/>
    <w:link w:val="a8"/>
    <w:rsid w:val="00E351E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ody Text Indent"/>
    <w:basedOn w:val="a0"/>
    <w:link w:val="ab"/>
    <w:uiPriority w:val="99"/>
    <w:semiHidden/>
    <w:unhideWhenUsed/>
    <w:rsid w:val="00A27A34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A27A34"/>
  </w:style>
  <w:style w:type="character" w:customStyle="1" w:styleId="20">
    <w:name w:val="Заголовок 2 Знак"/>
    <w:basedOn w:val="a1"/>
    <w:link w:val="2"/>
    <w:rsid w:val="00A27A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EF3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F362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2855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">
    <w:name w:val="Перечень Знак"/>
    <w:link w:val="a"/>
    <w:locked/>
    <w:rsid w:val="00A5643D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"/>
    <w:qFormat/>
    <w:rsid w:val="00A5643D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Theme="minorHAnsi" w:hAnsi="Times New Roman" w:cstheme="minorBidi"/>
      <w:sz w:val="28"/>
      <w:u w:color="000000"/>
      <w:bdr w:val="none" w:sz="0" w:space="0" w:color="auto" w:frame="1"/>
    </w:rPr>
  </w:style>
  <w:style w:type="paragraph" w:styleId="af0">
    <w:name w:val="Plain Text"/>
    <w:basedOn w:val="a0"/>
    <w:link w:val="af1"/>
    <w:rsid w:val="00A535B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rsid w:val="00A535B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1697</Words>
  <Characters>9677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Шамсевалиева Ильсеяр</cp:lastModifiedBy>
  <cp:revision>21</cp:revision>
  <cp:lastPrinted>2017-09-15T11:12:00Z</cp:lastPrinted>
  <dcterms:created xsi:type="dcterms:W3CDTF">2017-09-04T06:50:00Z</dcterms:created>
  <dcterms:modified xsi:type="dcterms:W3CDTF">2020-02-02T13:30:00Z</dcterms:modified>
</cp:coreProperties>
</file>